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b3aa52b41e3040de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2786"/>
        <w:gridCol w:w="550"/>
      </w:tblGrid>
      <w:tr w:rsidR="00741F73" w:rsidTr="00741F73">
        <w:trPr>
          <w:gridAfter w:val="1"/>
          <w:wAfter w:w="550" w:type="dxa"/>
          <w:trHeight w:val="18"/>
        </w:trPr>
        <w:tc>
          <w:tcPr>
            <w:tcW w:w="4750" w:type="dxa"/>
          </w:tcPr>
          <w:p w:rsidR="00741F73" w:rsidRPr="00007A17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trHeight w:val="128"/>
        </w:trPr>
        <w:tc>
          <w:tcPr>
            <w:tcW w:w="4750" w:type="dxa"/>
            <w:hideMark/>
          </w:tcPr>
          <w:p w:rsidR="00C945BE" w:rsidRDefault="001156A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1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C945BE" w:rsidRDefault="006936A0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 w:rsidR="00C945BE">
              <w:rPr>
                <w:rFonts w:ascii="Arial" w:hAnsi="Arial" w:cs="Arial"/>
                <w:sz w:val="22"/>
                <w:szCs w:val="22"/>
                <w:lang w:eastAsia="ar-SA"/>
              </w:rPr>
              <w:t xml:space="preserve">Φλέμινγκ &amp; Ερ. Σταυρού   </w:t>
            </w:r>
          </w:p>
          <w:p w:rsidR="00C945BE" w:rsidRDefault="00C945BE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C945BE" w:rsidRDefault="00C945BE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C945BE" w:rsidRPr="00822C85" w:rsidRDefault="006936A0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0F6BC8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="00A850B9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22313 51</w:t>
            </w:r>
            <w:r w:rsidR="00413068">
              <w:rPr>
                <w:rFonts w:ascii="Arial" w:hAnsi="Arial" w:cs="Arial"/>
                <w:sz w:val="22"/>
                <w:szCs w:val="22"/>
                <w:lang w:val="en-US" w:eastAsia="ar-SA"/>
              </w:rPr>
              <w:t>023</w:t>
            </w:r>
          </w:p>
          <w:p w:rsidR="00C945BE" w:rsidRPr="006936A0" w:rsidRDefault="006936A0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e</w:t>
            </w:r>
            <w:r w:rsidR="00C945BE"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-mail : </w:t>
            </w:r>
            <w:hyperlink r:id="rId10" w:history="1"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  <w:gridSpan w:val="2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C945BE" w:rsidRPr="009434ED" w:rsidRDefault="00D1243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Λαμία, 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26</w:t>
            </w:r>
            <w:r w:rsidR="00D0613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945BE">
              <w:rPr>
                <w:rFonts w:ascii="Arial" w:hAnsi="Arial" w:cs="Arial"/>
                <w:b/>
                <w:sz w:val="22"/>
                <w:szCs w:val="22"/>
              </w:rPr>
              <w:t xml:space="preserve">/ </w:t>
            </w:r>
            <w:r w:rsidR="00413068" w:rsidRPr="009434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4</w:t>
            </w:r>
            <w:r w:rsidR="00BD2A68">
              <w:rPr>
                <w:rFonts w:ascii="Arial" w:hAnsi="Arial" w:cs="Arial"/>
                <w:b/>
                <w:sz w:val="22"/>
                <w:szCs w:val="22"/>
              </w:rPr>
              <w:t xml:space="preserve"> /</w:t>
            </w:r>
            <w:r w:rsidR="00413068" w:rsidRPr="009434E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D2A68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 w:rsidR="00413068" w:rsidRPr="009434ED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Αριθμ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πρωτ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Οικονομική Επιτροπή  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Λαμιέων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C945BE" w:rsidTr="00C945BE">
        <w:trPr>
          <w:gridAfter w:val="1"/>
          <w:wAfter w:w="550" w:type="dxa"/>
          <w:trHeight w:val="18"/>
        </w:trPr>
        <w:tc>
          <w:tcPr>
            <w:tcW w:w="475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gridAfter w:val="1"/>
          <w:wAfter w:w="550" w:type="dxa"/>
          <w:trHeight w:val="18"/>
        </w:trPr>
        <w:tc>
          <w:tcPr>
            <w:tcW w:w="4750" w:type="dxa"/>
          </w:tcPr>
          <w:p w:rsidR="00C945BE" w:rsidRP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945BE" w:rsidRPr="009434ED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434ED">
        <w:rPr>
          <w:rFonts w:ascii="Arial" w:hAnsi="Arial" w:cs="Arial"/>
          <w:b/>
          <w:sz w:val="22"/>
          <w:szCs w:val="22"/>
        </w:rPr>
        <w:t>ΓΝΩΜΟΔΟΤΗΣΗ</w:t>
      </w:r>
    </w:p>
    <w:p w:rsidR="00C945BE" w:rsidRPr="009434ED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C945BE" w:rsidRPr="009434ED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sz w:val="22"/>
          <w:szCs w:val="22"/>
        </w:rPr>
      </w:pPr>
      <w:r w:rsidRPr="009434ED">
        <w:rPr>
          <w:rFonts w:ascii="Arial" w:hAnsi="Arial" w:cs="Arial"/>
          <w:color w:val="auto"/>
          <w:sz w:val="22"/>
          <w:szCs w:val="22"/>
        </w:rPr>
        <w:t xml:space="preserve">ΘΕΜΑ : </w:t>
      </w:r>
      <w:r w:rsidR="009434ED" w:rsidRPr="009434ED">
        <w:rPr>
          <w:rFonts w:ascii="Arial" w:hAnsi="Arial" w:cs="Arial"/>
          <w:b w:val="0"/>
          <w:color w:val="auto"/>
          <w:sz w:val="22"/>
          <w:szCs w:val="22"/>
        </w:rPr>
        <w:t>«Παροχή εντολής και πληρεξουσιότητας – Καθορισμός αμοιβής πληρεξουσίου δικηγόρου».</w:t>
      </w:r>
    </w:p>
    <w:p w:rsidR="00413068" w:rsidRPr="009434ED" w:rsidRDefault="00413068" w:rsidP="00413068">
      <w:pPr>
        <w:rPr>
          <w:sz w:val="22"/>
          <w:szCs w:val="22"/>
        </w:rPr>
      </w:pPr>
    </w:p>
    <w:p w:rsidR="00C945BE" w:rsidRPr="009434ED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9434ED">
        <w:rPr>
          <w:rFonts w:ascii="Arial" w:hAnsi="Arial" w:cs="Arial"/>
          <w:b w:val="0"/>
          <w:color w:val="auto"/>
          <w:sz w:val="22"/>
          <w:szCs w:val="22"/>
        </w:rPr>
        <w:t>Τίθενται υπόψη σας :</w:t>
      </w:r>
    </w:p>
    <w:p w:rsidR="00D06138" w:rsidRDefault="00D06138" w:rsidP="00D06138">
      <w:pPr>
        <w:pStyle w:val="a5"/>
        <w:numPr>
          <w:ilvl w:val="0"/>
          <w:numId w:val="8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από 9-3-2023 και με </w:t>
      </w:r>
      <w:r w:rsidRPr="0034454C">
        <w:rPr>
          <w:rFonts w:ascii="Arial" w:hAnsi="Arial" w:cs="Arial"/>
          <w:b/>
          <w:sz w:val="22"/>
          <w:szCs w:val="22"/>
        </w:rPr>
        <w:t>αριθ. κατ. 424/ΕΜ/64/10-3-2023</w:t>
      </w:r>
      <w:r>
        <w:rPr>
          <w:rFonts w:ascii="Arial" w:hAnsi="Arial" w:cs="Arial"/>
          <w:sz w:val="22"/>
          <w:szCs w:val="22"/>
        </w:rPr>
        <w:t xml:space="preserve"> ενώπιον του Μονομελούς Πρωτοδικείου Λαμίας </w:t>
      </w:r>
      <w:r w:rsidRPr="0034454C">
        <w:rPr>
          <w:rFonts w:ascii="Arial" w:hAnsi="Arial" w:cs="Arial"/>
          <w:b/>
          <w:sz w:val="22"/>
          <w:szCs w:val="22"/>
        </w:rPr>
        <w:t>αίτηση (</w:t>
      </w:r>
      <w:proofErr w:type="spellStart"/>
      <w:r w:rsidRPr="0034454C">
        <w:rPr>
          <w:rFonts w:ascii="Arial" w:hAnsi="Arial" w:cs="Arial"/>
          <w:b/>
          <w:sz w:val="22"/>
          <w:szCs w:val="22"/>
        </w:rPr>
        <w:t>εκουσία</w:t>
      </w:r>
      <w:proofErr w:type="spellEnd"/>
      <w:r w:rsidRPr="0034454C">
        <w:rPr>
          <w:rFonts w:ascii="Arial" w:hAnsi="Arial" w:cs="Arial"/>
          <w:b/>
          <w:sz w:val="22"/>
          <w:szCs w:val="22"/>
        </w:rPr>
        <w:t xml:space="preserve"> δικαιοδοσία) του Γεωργίου </w:t>
      </w:r>
      <w:proofErr w:type="spellStart"/>
      <w:r w:rsidRPr="0034454C">
        <w:rPr>
          <w:rFonts w:ascii="Arial" w:hAnsi="Arial" w:cs="Arial"/>
          <w:b/>
          <w:sz w:val="22"/>
          <w:szCs w:val="22"/>
        </w:rPr>
        <w:t>Βαρζάκα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r w:rsidRPr="0034454C">
        <w:rPr>
          <w:rFonts w:ascii="Arial" w:hAnsi="Arial" w:cs="Arial"/>
          <w:b/>
          <w:sz w:val="22"/>
          <w:szCs w:val="22"/>
        </w:rPr>
        <w:t>του Κωνσταντίνου</w:t>
      </w:r>
      <w:r>
        <w:rPr>
          <w:rFonts w:ascii="Arial" w:hAnsi="Arial" w:cs="Arial"/>
          <w:sz w:val="22"/>
          <w:szCs w:val="22"/>
        </w:rPr>
        <w:t xml:space="preserve"> κατά </w:t>
      </w:r>
      <w:r w:rsidRPr="00F27724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1. Της Προϊσταμένης του Κτηματολογικού Γραφείου Στερεάς Ελλάδας, 2. Του </w:t>
      </w:r>
      <w:proofErr w:type="spellStart"/>
      <w:r>
        <w:rPr>
          <w:rFonts w:ascii="Arial" w:hAnsi="Arial" w:cs="Arial"/>
          <w:sz w:val="22"/>
          <w:szCs w:val="22"/>
        </w:rPr>
        <w:t>ν.π.δ.δ</w:t>
      </w:r>
      <w:proofErr w:type="spellEnd"/>
      <w:r>
        <w:rPr>
          <w:rFonts w:ascii="Arial" w:hAnsi="Arial" w:cs="Arial"/>
          <w:sz w:val="22"/>
          <w:szCs w:val="22"/>
        </w:rPr>
        <w:t xml:space="preserve">. με την επωνυμία «ΔΗΜΟΣ ΛΑΜΙΕΩΝ», με την οποία ζήτησε </w:t>
      </w:r>
      <w:r w:rsidRPr="00F27724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α) Να διαταχθεί η διαγραφή από τα βιβλία Διεκδικήσεων του Κτηματολογικού Γραφείου Στερεάς Ελλάδος της από 9-3-2011 και με αριθ. κατ. 117/2011 ενώπιον του Ειρηνοδικείου Λαμίας διεκδικητικής αγωγής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κατ’ αυτού, καταχωρηθείσας στα βιβλία Διεκδικήσεων στον τόμο 22 και αριθμό 3237 και β) Να καταδικασθεί το αντίδικο </w:t>
      </w:r>
      <w:proofErr w:type="spellStart"/>
      <w:r>
        <w:rPr>
          <w:rFonts w:ascii="Arial" w:hAnsi="Arial" w:cs="Arial"/>
          <w:sz w:val="22"/>
          <w:szCs w:val="22"/>
        </w:rPr>
        <w:t>ν.π.δ.δ</w:t>
      </w:r>
      <w:proofErr w:type="spellEnd"/>
      <w:r>
        <w:rPr>
          <w:rFonts w:ascii="Arial" w:hAnsi="Arial" w:cs="Arial"/>
          <w:sz w:val="22"/>
          <w:szCs w:val="22"/>
        </w:rPr>
        <w:t xml:space="preserve">. στην εν γένει δικαστική του δαπάνη, η συζήτηση της οποίας ορίσθηκε για τη </w:t>
      </w:r>
      <w:r w:rsidRPr="0034454C">
        <w:rPr>
          <w:rFonts w:ascii="Arial" w:hAnsi="Arial" w:cs="Arial"/>
          <w:b/>
          <w:sz w:val="22"/>
          <w:szCs w:val="22"/>
        </w:rPr>
        <w:t xml:space="preserve">δικάσιμο </w:t>
      </w:r>
      <w:r>
        <w:rPr>
          <w:rFonts w:ascii="Arial" w:hAnsi="Arial" w:cs="Arial"/>
          <w:b/>
          <w:sz w:val="22"/>
          <w:szCs w:val="22"/>
        </w:rPr>
        <w:t xml:space="preserve">της </w:t>
      </w:r>
      <w:r w:rsidRPr="0034454C">
        <w:rPr>
          <w:rFonts w:ascii="Arial" w:hAnsi="Arial" w:cs="Arial"/>
          <w:b/>
          <w:sz w:val="22"/>
          <w:szCs w:val="22"/>
        </w:rPr>
        <w:t>12</w:t>
      </w:r>
      <w:r w:rsidRPr="0034454C">
        <w:rPr>
          <w:rFonts w:ascii="Arial" w:hAnsi="Arial" w:cs="Arial"/>
          <w:b/>
          <w:sz w:val="22"/>
          <w:szCs w:val="22"/>
          <w:vertAlign w:val="superscript"/>
        </w:rPr>
        <w:t>ης</w:t>
      </w:r>
      <w:r w:rsidRPr="0034454C">
        <w:rPr>
          <w:rFonts w:ascii="Arial" w:hAnsi="Arial" w:cs="Arial"/>
          <w:b/>
          <w:sz w:val="22"/>
          <w:szCs w:val="22"/>
        </w:rPr>
        <w:t>-5-2023</w:t>
      </w:r>
      <w:r>
        <w:rPr>
          <w:rFonts w:ascii="Arial" w:hAnsi="Arial" w:cs="Arial"/>
          <w:sz w:val="22"/>
          <w:szCs w:val="22"/>
        </w:rPr>
        <w:t>.</w:t>
      </w:r>
    </w:p>
    <w:p w:rsidR="00D06138" w:rsidRDefault="00D06138" w:rsidP="00D06138">
      <w:pPr>
        <w:pStyle w:val="a5"/>
        <w:numPr>
          <w:ilvl w:val="0"/>
          <w:numId w:val="8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από 9-3-2011 και με αριθ. κατ. 117/9-3-2011 ενώπιον του Ειρηνοδικείου Λαμίας διεκδικητική αγωγή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κατά του Γεωργίου </w:t>
      </w:r>
      <w:proofErr w:type="spellStart"/>
      <w:r>
        <w:rPr>
          <w:rFonts w:ascii="Arial" w:hAnsi="Arial" w:cs="Arial"/>
          <w:sz w:val="22"/>
          <w:szCs w:val="22"/>
        </w:rPr>
        <w:t>Βαρζάκα</w:t>
      </w:r>
      <w:proofErr w:type="spellEnd"/>
      <w:r>
        <w:rPr>
          <w:rFonts w:ascii="Arial" w:hAnsi="Arial" w:cs="Arial"/>
          <w:sz w:val="22"/>
          <w:szCs w:val="22"/>
        </w:rPr>
        <w:t xml:space="preserve"> του Κωνσταντίνου, με την οποία ζήτησε </w:t>
      </w:r>
      <w:r w:rsidRPr="0081528B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α) Να αναγνωρισθεί ότι είναι κύριος, νομέας και κάτοχος του κοινόχρηστου αγροτικού δρόμου, στο κτήμα «</w:t>
      </w:r>
      <w:proofErr w:type="spellStart"/>
      <w:r>
        <w:rPr>
          <w:rFonts w:ascii="Arial" w:hAnsi="Arial" w:cs="Arial"/>
          <w:sz w:val="22"/>
          <w:szCs w:val="22"/>
        </w:rPr>
        <w:t>Σαρμουσακλή</w:t>
      </w:r>
      <w:proofErr w:type="spellEnd"/>
      <w:r>
        <w:rPr>
          <w:rFonts w:ascii="Arial" w:hAnsi="Arial" w:cs="Arial"/>
          <w:sz w:val="22"/>
          <w:szCs w:val="22"/>
        </w:rPr>
        <w:t xml:space="preserve">» της κτηματικής περιφέρειας </w:t>
      </w:r>
      <w:proofErr w:type="spellStart"/>
      <w:r>
        <w:rPr>
          <w:rFonts w:ascii="Arial" w:hAnsi="Arial" w:cs="Arial"/>
          <w:sz w:val="22"/>
          <w:szCs w:val="22"/>
        </w:rPr>
        <w:t>Ροδίτσας</w:t>
      </w:r>
      <w:proofErr w:type="spellEnd"/>
      <w:r>
        <w:rPr>
          <w:rFonts w:ascii="Arial" w:hAnsi="Arial" w:cs="Arial"/>
          <w:sz w:val="22"/>
          <w:szCs w:val="22"/>
        </w:rPr>
        <w:t xml:space="preserve"> και στην ειδική θέση «Φούσκα», ο οποίος διέρχεται με κατεύθυνση </w:t>
      </w:r>
      <w:r>
        <w:rPr>
          <w:rFonts w:ascii="Arial" w:hAnsi="Arial" w:cs="Arial"/>
          <w:sz w:val="22"/>
          <w:szCs w:val="22"/>
        </w:rPr>
        <w:lastRenderedPageBreak/>
        <w:t xml:space="preserve">από δύση προς ανατολή και καταλήγει κάθετα στην Π.Ε.Ο. Λαμίας – Αταλάντης, ο οποίος έχει μήκος περίπου 109,54 μέτρων, πλάτος 2,00 μέτρων και συνολικό εμβαδόν 219,08 τετραγωνικών μέτρων και συνορεύει ανατολικά με τη διερχόμενη Π.Ε.Ο. Λαμίας - Αταλάντης, δυτικά με υπόλοιπο τμήμα του δρόμου αυτού, νότια με την ιδιοκτησία του εναγόμενου και βόρεια μερικώς με ιδιοκτησία Νικολάου </w:t>
      </w:r>
      <w:proofErr w:type="spellStart"/>
      <w:r>
        <w:rPr>
          <w:rFonts w:ascii="Arial" w:hAnsi="Arial" w:cs="Arial"/>
          <w:sz w:val="22"/>
          <w:szCs w:val="22"/>
        </w:rPr>
        <w:t>Ζουμπόπουλου</w:t>
      </w:r>
      <w:proofErr w:type="spellEnd"/>
      <w:r>
        <w:rPr>
          <w:rFonts w:ascii="Arial" w:hAnsi="Arial" w:cs="Arial"/>
          <w:sz w:val="22"/>
          <w:szCs w:val="22"/>
        </w:rPr>
        <w:t xml:space="preserve"> και λοιπών και μερικώς με ιδιοκτησία Βασιλείου </w:t>
      </w:r>
      <w:proofErr w:type="spellStart"/>
      <w:r>
        <w:rPr>
          <w:rFonts w:ascii="Arial" w:hAnsi="Arial" w:cs="Arial"/>
          <w:sz w:val="22"/>
          <w:szCs w:val="22"/>
        </w:rPr>
        <w:t>Βαλεντή</w:t>
      </w:r>
      <w:proofErr w:type="spellEnd"/>
      <w:r>
        <w:rPr>
          <w:rFonts w:ascii="Arial" w:hAnsi="Arial" w:cs="Arial"/>
          <w:sz w:val="22"/>
          <w:szCs w:val="22"/>
        </w:rPr>
        <w:t xml:space="preserve"> και λοιπών, όπως αυτό το καταληφθέν τμήμα αποτυπώνεται στο από Δεκεμβρίου 2010 τοπογραφικό διάγραμμα, συνοδευόμενο από το απόσπασμα του Αναδασμού του κτήματος «</w:t>
      </w:r>
      <w:proofErr w:type="spellStart"/>
      <w:r>
        <w:rPr>
          <w:rFonts w:ascii="Arial" w:hAnsi="Arial" w:cs="Arial"/>
          <w:sz w:val="22"/>
          <w:szCs w:val="22"/>
        </w:rPr>
        <w:t>Σαρμουσακλή</w:t>
      </w:r>
      <w:proofErr w:type="spellEnd"/>
      <w:r>
        <w:rPr>
          <w:rFonts w:ascii="Arial" w:hAnsi="Arial" w:cs="Arial"/>
          <w:sz w:val="22"/>
          <w:szCs w:val="22"/>
        </w:rPr>
        <w:t xml:space="preserve">» </w:t>
      </w:r>
      <w:proofErr w:type="spellStart"/>
      <w:r>
        <w:rPr>
          <w:rFonts w:ascii="Arial" w:hAnsi="Arial" w:cs="Arial"/>
          <w:sz w:val="22"/>
          <w:szCs w:val="22"/>
        </w:rPr>
        <w:t>Ροδίτσας</w:t>
      </w:r>
      <w:proofErr w:type="spellEnd"/>
      <w:r>
        <w:rPr>
          <w:rFonts w:ascii="Arial" w:hAnsi="Arial" w:cs="Arial"/>
          <w:sz w:val="22"/>
          <w:szCs w:val="22"/>
        </w:rPr>
        <w:t xml:space="preserve"> έτους 1931 του Τοπογράφου Μηχανικού κ. Σωτηρίου Ρίζου και το οποίο επισυνάπτεται στην παρούσα αγωγή,  β) Να διαταχθεί η αποβολή του εναγόμενου και κάθε τρίτου που έλκει δικαίωμα απ’ αυτόν από το παραπάνω τμήμα του αγροτικού κοινόχρηστου δρόμου και να αποδοθεί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αυτός, γ) Να απειληθεί χρηματική ποινή 3.000,00 ευρώ στον εναγόμενο ως μέσο εκτέλεσης της απόφασης που θα εκδοθεί, δ) Να κηρυχθεί η </w:t>
      </w:r>
      <w:proofErr w:type="spellStart"/>
      <w:r>
        <w:rPr>
          <w:rFonts w:ascii="Arial" w:hAnsi="Arial" w:cs="Arial"/>
          <w:sz w:val="22"/>
          <w:szCs w:val="22"/>
        </w:rPr>
        <w:t>εκδοθησόμενη</w:t>
      </w:r>
      <w:proofErr w:type="spellEnd"/>
      <w:r>
        <w:rPr>
          <w:rFonts w:ascii="Arial" w:hAnsi="Arial" w:cs="Arial"/>
          <w:sz w:val="22"/>
          <w:szCs w:val="22"/>
        </w:rPr>
        <w:t xml:space="preserve"> απόφαση προσωρινά εκτελεστή και ε) Να καταδικασθεί ο εναγόμενος στη δικαστική δαπάνη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D06138" w:rsidRDefault="00D06138" w:rsidP="00D06138">
      <w:pPr>
        <w:pStyle w:val="a5"/>
        <w:numPr>
          <w:ilvl w:val="0"/>
          <w:numId w:val="8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ως άνω διεκδικητική αγωγή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κατά του Γεωργίου </w:t>
      </w:r>
      <w:proofErr w:type="spellStart"/>
      <w:r>
        <w:rPr>
          <w:rFonts w:ascii="Arial" w:hAnsi="Arial" w:cs="Arial"/>
          <w:sz w:val="22"/>
          <w:szCs w:val="22"/>
        </w:rPr>
        <w:t>Βαρζάκα</w:t>
      </w:r>
      <w:proofErr w:type="spellEnd"/>
      <w:r>
        <w:rPr>
          <w:rFonts w:ascii="Arial" w:hAnsi="Arial" w:cs="Arial"/>
          <w:sz w:val="22"/>
          <w:szCs w:val="22"/>
        </w:rPr>
        <w:t xml:space="preserve"> του Κωνσταντίνου καταχωρήθηκε  στον τόμο 22 και αριθμό 3237 των βιβλίων Διεκδικήσεων του Υποθηκοφυλακείου Λαμίας σύμφωνα και με το με το υπ’ αριθ. 1168/23-3-2011 πιστοποιητικό του Υποθηκοφυλακείου Λαμίας και μέχρι σήμερα δεν έχει συζητηθεί ενώπιον του Ειρηνοδικείου Λαμίας.</w:t>
      </w:r>
    </w:p>
    <w:p w:rsidR="00D06138" w:rsidRPr="007356B0" w:rsidRDefault="00D06138" w:rsidP="00D06138">
      <w:pPr>
        <w:pStyle w:val="a5"/>
        <w:numPr>
          <w:ilvl w:val="0"/>
          <w:numId w:val="8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γεγονός ότι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C945BE" w:rsidRPr="009434ED" w:rsidRDefault="00D06138" w:rsidP="00D06138">
      <w:pPr>
        <w:pStyle w:val="a5"/>
        <w:numPr>
          <w:ilvl w:val="0"/>
          <w:numId w:val="8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Οργανισμός Εσωτερικής Υπηρεσίας (Ο.Ε.Υ.)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4224/Β΄/30-9-2020), στον οποίο 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</w:t>
      </w:r>
    </w:p>
    <w:p w:rsidR="00DD5BE5" w:rsidRPr="009434ED" w:rsidRDefault="00DD5BE5" w:rsidP="009434ED">
      <w:pPr>
        <w:pStyle w:val="a5"/>
        <w:spacing w:line="360" w:lineRule="auto"/>
        <w:ind w:left="0" w:firstLine="720"/>
        <w:jc w:val="both"/>
        <w:rPr>
          <w:rFonts w:ascii="Arial" w:hAnsi="Arial" w:cs="Arial"/>
          <w:b/>
          <w:sz w:val="22"/>
          <w:szCs w:val="22"/>
        </w:rPr>
      </w:pPr>
    </w:p>
    <w:p w:rsidR="00D1243B" w:rsidRDefault="00DD5BE5" w:rsidP="00D1243B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9434ED">
        <w:rPr>
          <w:rFonts w:ascii="Arial" w:hAnsi="Arial" w:cs="Arial"/>
          <w:b/>
          <w:sz w:val="22"/>
          <w:szCs w:val="22"/>
        </w:rPr>
        <w:lastRenderedPageBreak/>
        <w:t>Προτείνεται,</w:t>
      </w:r>
      <w:r w:rsidRPr="009434ED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="00524524" w:rsidRPr="009434ED">
        <w:rPr>
          <w:rFonts w:ascii="Arial" w:hAnsi="Arial" w:cs="Arial"/>
          <w:sz w:val="22"/>
          <w:szCs w:val="22"/>
        </w:rPr>
        <w:t xml:space="preserve">τις διατάξεις του άρθρου 72, παρ. 1, </w:t>
      </w:r>
      <w:proofErr w:type="spellStart"/>
      <w:r w:rsidR="00524524" w:rsidRPr="009434ED">
        <w:rPr>
          <w:rFonts w:ascii="Arial" w:hAnsi="Arial" w:cs="Arial"/>
          <w:sz w:val="22"/>
          <w:szCs w:val="22"/>
        </w:rPr>
        <w:t>περιπτ</w:t>
      </w:r>
      <w:proofErr w:type="spellEnd"/>
      <w:r w:rsidR="00524524" w:rsidRPr="009434ED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524524" w:rsidRPr="009434ED">
        <w:rPr>
          <w:rFonts w:ascii="Arial" w:hAnsi="Arial" w:cs="Arial"/>
          <w:sz w:val="22"/>
          <w:szCs w:val="22"/>
        </w:rPr>
        <w:t>ιε΄</w:t>
      </w:r>
      <w:proofErr w:type="spellEnd"/>
      <w:r w:rsidR="00524524" w:rsidRPr="009434ED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524524" w:rsidRPr="009434ED">
        <w:rPr>
          <w:rFonts w:ascii="Arial" w:hAnsi="Arial" w:cs="Arial"/>
          <w:sz w:val="22"/>
          <w:szCs w:val="22"/>
        </w:rPr>
        <w:t>περιπτ</w:t>
      </w:r>
      <w:proofErr w:type="spellEnd"/>
      <w:r w:rsidR="00524524" w:rsidRPr="009434ED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524524" w:rsidRPr="009434ED">
        <w:rPr>
          <w:rFonts w:ascii="Arial" w:hAnsi="Arial" w:cs="Arial"/>
          <w:sz w:val="22"/>
          <w:szCs w:val="22"/>
        </w:rPr>
        <w:t>ιθ΄</w:t>
      </w:r>
      <w:proofErr w:type="spellEnd"/>
      <w:r w:rsidR="00524524" w:rsidRPr="009434ED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και το άρθρο 37 του Ν. 4915 /</w:t>
      </w:r>
      <w:r w:rsidR="009434ED" w:rsidRPr="009434ED">
        <w:rPr>
          <w:rFonts w:ascii="Arial" w:hAnsi="Arial" w:cs="Arial"/>
          <w:sz w:val="22"/>
          <w:szCs w:val="22"/>
        </w:rPr>
        <w:t xml:space="preserve"> 2022 (ΦΕΚ 63 / Α’ / 24-3-2022)</w:t>
      </w:r>
      <w:r w:rsidR="00B90321" w:rsidRPr="009434ED">
        <w:rPr>
          <w:rFonts w:ascii="Arial" w:hAnsi="Arial" w:cs="Arial"/>
          <w:sz w:val="22"/>
          <w:szCs w:val="22"/>
        </w:rPr>
        <w:t xml:space="preserve">, η λήψη απόφασης </w:t>
      </w:r>
      <w:r w:rsidR="00C945BE" w:rsidRPr="009434ED">
        <w:rPr>
          <w:rFonts w:ascii="Arial" w:hAnsi="Arial" w:cs="Arial"/>
          <w:iCs/>
          <w:sz w:val="22"/>
          <w:szCs w:val="22"/>
        </w:rPr>
        <w:t>για την</w:t>
      </w:r>
      <w:r w:rsidR="00C945BE" w:rsidRPr="009434ED"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 w:rsidR="00423FB9" w:rsidRPr="009434ED">
        <w:rPr>
          <w:rFonts w:ascii="Arial" w:hAnsi="Arial" w:cs="Arial"/>
          <w:iCs/>
          <w:sz w:val="22"/>
          <w:szCs w:val="22"/>
        </w:rPr>
        <w:t xml:space="preserve"> σε</w:t>
      </w:r>
      <w:r w:rsidR="00C945BE" w:rsidRPr="009434ED">
        <w:rPr>
          <w:rFonts w:ascii="Arial" w:hAnsi="Arial" w:cs="Arial"/>
          <w:iCs/>
          <w:sz w:val="22"/>
          <w:szCs w:val="22"/>
        </w:rPr>
        <w:t xml:space="preserve"> δικηγόρο </w:t>
      </w:r>
      <w:r w:rsidR="00423FB9" w:rsidRPr="009434ED">
        <w:rPr>
          <w:rFonts w:ascii="Arial" w:hAnsi="Arial" w:cs="Arial"/>
          <w:iCs/>
          <w:sz w:val="22"/>
          <w:szCs w:val="22"/>
        </w:rPr>
        <w:t>του Δικηγορικού Συλλόγου Λαμίας</w:t>
      </w:r>
      <w:r w:rsidR="00C945BE" w:rsidRPr="009434ED">
        <w:rPr>
          <w:rFonts w:ascii="Arial" w:hAnsi="Arial" w:cs="Arial"/>
          <w:iCs/>
          <w:sz w:val="22"/>
          <w:szCs w:val="22"/>
        </w:rPr>
        <w:t>,</w:t>
      </w:r>
      <w:r w:rsidR="00C945BE" w:rsidRPr="009434ED">
        <w:rPr>
          <w:rFonts w:ascii="Arial" w:hAnsi="Arial" w:cs="Arial"/>
          <w:b/>
          <w:iCs/>
          <w:sz w:val="22"/>
          <w:szCs w:val="22"/>
        </w:rPr>
        <w:t xml:space="preserve"> </w:t>
      </w:r>
      <w:r w:rsidR="00D1243B">
        <w:rPr>
          <w:rFonts w:ascii="Arial" w:hAnsi="Arial" w:cs="Arial"/>
          <w:sz w:val="22"/>
          <w:szCs w:val="22"/>
        </w:rPr>
        <w:t xml:space="preserve">προκειμένου να παρασταθεί, για λογαριασμό του Δήμου </w:t>
      </w:r>
      <w:proofErr w:type="spellStart"/>
      <w:r w:rsidR="00D1243B">
        <w:rPr>
          <w:rFonts w:ascii="Arial" w:hAnsi="Arial" w:cs="Arial"/>
          <w:sz w:val="22"/>
          <w:szCs w:val="22"/>
        </w:rPr>
        <w:t>Λαμιέων</w:t>
      </w:r>
      <w:proofErr w:type="spellEnd"/>
      <w:r w:rsidR="00D1243B">
        <w:rPr>
          <w:rFonts w:ascii="Arial" w:hAnsi="Arial" w:cs="Arial"/>
          <w:sz w:val="22"/>
          <w:szCs w:val="22"/>
        </w:rPr>
        <w:t xml:space="preserve">, την </w:t>
      </w:r>
      <w:r w:rsidR="00D1243B" w:rsidRPr="00E41077">
        <w:rPr>
          <w:rFonts w:ascii="Arial" w:hAnsi="Arial" w:cs="Arial"/>
          <w:b/>
          <w:sz w:val="22"/>
          <w:szCs w:val="22"/>
        </w:rPr>
        <w:t>12-5-2023</w:t>
      </w:r>
      <w:r w:rsidR="00D1243B">
        <w:rPr>
          <w:rFonts w:ascii="Arial" w:hAnsi="Arial" w:cs="Arial"/>
          <w:sz w:val="22"/>
          <w:szCs w:val="22"/>
        </w:rPr>
        <w:t xml:space="preserve"> ενώπιον του Μονομελούς Πρωτοδικείου Λαμίας, κατά τη συζήτηση της με αριθ. κατ.424/ΕΜ/64/23 αίτησης, καθώς και σε κάθε αναβολή ή ματαίωση ή </w:t>
      </w:r>
      <w:proofErr w:type="spellStart"/>
      <w:r w:rsidR="00D1243B">
        <w:rPr>
          <w:rFonts w:ascii="Arial" w:hAnsi="Arial" w:cs="Arial"/>
          <w:sz w:val="22"/>
          <w:szCs w:val="22"/>
        </w:rPr>
        <w:t>ανασυζήτηση</w:t>
      </w:r>
      <w:proofErr w:type="spellEnd"/>
      <w:r w:rsidR="00D1243B">
        <w:rPr>
          <w:rFonts w:ascii="Arial" w:hAnsi="Arial" w:cs="Arial"/>
          <w:sz w:val="22"/>
          <w:szCs w:val="22"/>
        </w:rPr>
        <w:t xml:space="preserve"> ή μετ’ απόδειξη συζήτησή της και υπερασπισθεί τα συμφέροντα του Δήμου </w:t>
      </w:r>
      <w:proofErr w:type="spellStart"/>
      <w:r w:rsidR="00D1243B">
        <w:rPr>
          <w:rFonts w:ascii="Arial" w:hAnsi="Arial" w:cs="Arial"/>
          <w:sz w:val="22"/>
          <w:szCs w:val="22"/>
        </w:rPr>
        <w:t>Λαμιέων</w:t>
      </w:r>
      <w:proofErr w:type="spellEnd"/>
      <w:r w:rsidR="00D1243B">
        <w:rPr>
          <w:rFonts w:ascii="Arial" w:hAnsi="Arial" w:cs="Arial"/>
          <w:sz w:val="22"/>
          <w:szCs w:val="22"/>
        </w:rPr>
        <w:t>.</w:t>
      </w:r>
    </w:p>
    <w:p w:rsidR="009434ED" w:rsidRPr="009434ED" w:rsidRDefault="009434ED" w:rsidP="009434ED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</w:p>
    <w:p w:rsidR="00E93B1F" w:rsidRPr="009434ED" w:rsidRDefault="00E93B1F" w:rsidP="009434ED">
      <w:pPr>
        <w:pStyle w:val="a5"/>
        <w:spacing w:line="360" w:lineRule="auto"/>
        <w:ind w:left="142" w:firstLine="720"/>
        <w:jc w:val="both"/>
        <w:rPr>
          <w:rFonts w:ascii="Arial" w:hAnsi="Arial" w:cs="Arial"/>
          <w:sz w:val="22"/>
          <w:szCs w:val="22"/>
        </w:rPr>
      </w:pPr>
    </w:p>
    <w:p w:rsidR="00C945BE" w:rsidRPr="009434ED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  <w:r w:rsidRPr="009434ED">
        <w:rPr>
          <w:rFonts w:ascii="Arial" w:hAnsi="Arial" w:cs="Arial"/>
          <w:b/>
          <w:sz w:val="22"/>
          <w:szCs w:val="22"/>
        </w:rPr>
        <w:t xml:space="preserve">                Ο Προϊστάμενος</w:t>
      </w:r>
    </w:p>
    <w:p w:rsidR="00C945BE" w:rsidRPr="009434ED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  <w:r w:rsidRPr="009434ED">
        <w:rPr>
          <w:rFonts w:ascii="Arial" w:hAnsi="Arial" w:cs="Arial"/>
          <w:b/>
          <w:sz w:val="22"/>
          <w:szCs w:val="22"/>
        </w:rPr>
        <w:tab/>
      </w:r>
    </w:p>
    <w:p w:rsidR="00C945BE" w:rsidRPr="009434ED" w:rsidRDefault="00C945BE" w:rsidP="00C945BE">
      <w:pPr>
        <w:jc w:val="both"/>
        <w:rPr>
          <w:rFonts w:ascii="Arial" w:hAnsi="Arial" w:cs="Arial"/>
          <w:sz w:val="22"/>
          <w:szCs w:val="22"/>
        </w:rPr>
      </w:pPr>
      <w:r w:rsidRPr="009434ED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του Τμήματος Νομικής Υπηρεσίας</w:t>
      </w:r>
    </w:p>
    <w:p w:rsidR="00C945BE" w:rsidRPr="009434ED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</w:p>
    <w:p w:rsidR="00C945BE" w:rsidRPr="009434ED" w:rsidRDefault="00C945BE" w:rsidP="00C945BE">
      <w:pPr>
        <w:jc w:val="both"/>
        <w:rPr>
          <w:rFonts w:ascii="Arial" w:hAnsi="Arial" w:cs="Arial"/>
          <w:b/>
          <w:sz w:val="22"/>
          <w:szCs w:val="22"/>
        </w:rPr>
      </w:pPr>
    </w:p>
    <w:p w:rsidR="009434ED" w:rsidRPr="009434ED" w:rsidRDefault="009434ED" w:rsidP="00C945BE">
      <w:pPr>
        <w:jc w:val="both"/>
        <w:rPr>
          <w:rFonts w:ascii="Arial" w:hAnsi="Arial" w:cs="Arial"/>
          <w:b/>
          <w:sz w:val="22"/>
          <w:szCs w:val="22"/>
        </w:rPr>
      </w:pPr>
    </w:p>
    <w:p w:rsidR="00C945BE" w:rsidRPr="009434ED" w:rsidRDefault="00C945BE" w:rsidP="00C945BE">
      <w:pPr>
        <w:ind w:left="4320" w:firstLine="720"/>
        <w:jc w:val="both"/>
        <w:rPr>
          <w:rFonts w:ascii="Arial" w:hAnsi="Arial" w:cs="Arial"/>
          <w:b/>
          <w:sz w:val="22"/>
          <w:szCs w:val="22"/>
        </w:rPr>
      </w:pPr>
      <w:r w:rsidRPr="009434ED">
        <w:rPr>
          <w:rFonts w:ascii="Arial" w:hAnsi="Arial" w:cs="Arial"/>
          <w:b/>
          <w:sz w:val="22"/>
          <w:szCs w:val="22"/>
        </w:rPr>
        <w:t xml:space="preserve">         Βλάσιος  Γ. Καρανάσιος</w:t>
      </w:r>
    </w:p>
    <w:p w:rsidR="00C945BE" w:rsidRPr="009434ED" w:rsidRDefault="00C945BE" w:rsidP="00C945BE">
      <w:pPr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C945BE" w:rsidRPr="009434ED" w:rsidRDefault="00413068" w:rsidP="00C945BE">
      <w:pPr>
        <w:ind w:firstLine="720"/>
        <w:jc w:val="both"/>
        <w:rPr>
          <w:rFonts w:ascii="Arial" w:hAnsi="Arial" w:cs="Arial"/>
          <w:b/>
          <w:sz w:val="22"/>
          <w:szCs w:val="22"/>
        </w:rPr>
      </w:pPr>
      <w:r w:rsidRPr="009434ED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</w:t>
      </w:r>
      <w:r w:rsidR="00C945BE" w:rsidRPr="009434ED">
        <w:rPr>
          <w:rFonts w:ascii="Arial" w:hAnsi="Arial" w:cs="Arial"/>
          <w:b/>
          <w:sz w:val="22"/>
          <w:szCs w:val="22"/>
        </w:rPr>
        <w:t>Νομικός  Σύμβουλος</w:t>
      </w:r>
    </w:p>
    <w:p w:rsidR="008F0E71" w:rsidRPr="009434ED" w:rsidRDefault="008F0E71">
      <w:pPr>
        <w:rPr>
          <w:sz w:val="22"/>
          <w:szCs w:val="22"/>
        </w:rPr>
      </w:pPr>
    </w:p>
    <w:p w:rsidR="008F0E71" w:rsidRDefault="008F0E71"/>
    <w:p w:rsidR="008F0E71" w:rsidRDefault="008F0E71"/>
    <w:p w:rsidR="00AA7944" w:rsidRDefault="00AA7944"/>
    <w:p w:rsidR="00AA7944" w:rsidRDefault="00AA7944">
      <w:r>
        <w:br w:type="page"/>
      </w:r>
    </w:p>
    <w:p w:rsidR="008F0E71" w:rsidRDefault="00AA7944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FC08EE0C-9BC1-4C01-BEE1-DA670ECDDC80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p w:rsidR="007B0634" w:rsidRDefault="007B0634"/>
    <w:p w:rsidR="008F0E71" w:rsidRPr="009434ED" w:rsidRDefault="008F0E71"/>
    <w:sectPr w:rsidR="008F0E71" w:rsidRPr="009434ED" w:rsidSect="00D6101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E27" w:rsidRDefault="00E12E27" w:rsidP="00860ABF">
      <w:r>
        <w:separator/>
      </w:r>
    </w:p>
  </w:endnote>
  <w:endnote w:type="continuationSeparator" w:id="0">
    <w:p w:rsidR="00E12E27" w:rsidRDefault="00E12E27" w:rsidP="00860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ABF" w:rsidRDefault="00860ABF">
    <w:pPr>
      <w:pStyle w:val="a7"/>
    </w:pPr>
    <w:r>
      <w:t xml:space="preserve">                                                         Σελίδα </w:t>
    </w:r>
    <w:r w:rsidR="00C464CD">
      <w:rPr>
        <w:b/>
        <w:bCs/>
      </w:rPr>
      <w:fldChar w:fldCharType="begin"/>
    </w:r>
    <w:r>
      <w:rPr>
        <w:b/>
        <w:bCs/>
      </w:rPr>
      <w:instrText>PAGE</w:instrText>
    </w:r>
    <w:r w:rsidR="00C464CD">
      <w:rPr>
        <w:b/>
        <w:bCs/>
      </w:rPr>
      <w:fldChar w:fldCharType="separate"/>
    </w:r>
    <w:r w:rsidR="00AA7944">
      <w:rPr>
        <w:b/>
        <w:bCs/>
        <w:noProof/>
      </w:rPr>
      <w:t>4</w:t>
    </w:r>
    <w:r w:rsidR="00C464CD">
      <w:rPr>
        <w:b/>
        <w:bCs/>
      </w:rPr>
      <w:fldChar w:fldCharType="end"/>
    </w:r>
    <w:r>
      <w:t xml:space="preserve"> από </w:t>
    </w:r>
    <w:r w:rsidR="00C464CD">
      <w:rPr>
        <w:b/>
        <w:bCs/>
      </w:rPr>
      <w:fldChar w:fldCharType="begin"/>
    </w:r>
    <w:r>
      <w:rPr>
        <w:b/>
        <w:bCs/>
      </w:rPr>
      <w:instrText>NUMPAGES</w:instrText>
    </w:r>
    <w:r w:rsidR="00C464CD">
      <w:rPr>
        <w:b/>
        <w:bCs/>
      </w:rPr>
      <w:fldChar w:fldCharType="separate"/>
    </w:r>
    <w:r w:rsidR="00AA7944">
      <w:rPr>
        <w:b/>
        <w:bCs/>
        <w:noProof/>
      </w:rPr>
      <w:t>4</w:t>
    </w:r>
    <w:r w:rsidR="00C464CD">
      <w:rPr>
        <w:b/>
        <w:bCs/>
      </w:rPr>
      <w:fldChar w:fldCharType="end"/>
    </w:r>
  </w:p>
  <w:p w:rsidR="00860ABF" w:rsidRDefault="00860AB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E27" w:rsidRDefault="00E12E27" w:rsidP="00860ABF">
      <w:r>
        <w:separator/>
      </w:r>
    </w:p>
  </w:footnote>
  <w:footnote w:type="continuationSeparator" w:id="0">
    <w:p w:rsidR="00E12E27" w:rsidRDefault="00E12E27" w:rsidP="00860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50F1"/>
    <w:multiLevelType w:val="hybridMultilevel"/>
    <w:tmpl w:val="08BA04A4"/>
    <w:lvl w:ilvl="0" w:tplc="64FA3BB0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3632034"/>
    <w:multiLevelType w:val="hybridMultilevel"/>
    <w:tmpl w:val="CDEEC100"/>
    <w:lvl w:ilvl="0" w:tplc="B8485782">
      <w:start w:val="1"/>
      <w:numFmt w:val="decimal"/>
      <w:lvlText w:val="%1."/>
      <w:lvlJc w:val="left"/>
      <w:pPr>
        <w:ind w:left="1170" w:hanging="360"/>
      </w:pPr>
      <w:rPr>
        <w:rFonts w:ascii="Arial" w:eastAsia="Times New Roman" w:hAnsi="Arial" w:cs="Arial"/>
        <w:b/>
      </w:rPr>
    </w:lvl>
    <w:lvl w:ilvl="1" w:tplc="04080019" w:tentative="1">
      <w:start w:val="1"/>
      <w:numFmt w:val="lowerLetter"/>
      <w:lvlText w:val="%2."/>
      <w:lvlJc w:val="left"/>
      <w:pPr>
        <w:ind w:left="1890" w:hanging="360"/>
      </w:pPr>
    </w:lvl>
    <w:lvl w:ilvl="2" w:tplc="0408001B" w:tentative="1">
      <w:start w:val="1"/>
      <w:numFmt w:val="lowerRoman"/>
      <w:lvlText w:val="%3."/>
      <w:lvlJc w:val="right"/>
      <w:pPr>
        <w:ind w:left="2610" w:hanging="180"/>
      </w:pPr>
    </w:lvl>
    <w:lvl w:ilvl="3" w:tplc="0408000F" w:tentative="1">
      <w:start w:val="1"/>
      <w:numFmt w:val="decimal"/>
      <w:lvlText w:val="%4."/>
      <w:lvlJc w:val="left"/>
      <w:pPr>
        <w:ind w:left="3330" w:hanging="360"/>
      </w:pPr>
    </w:lvl>
    <w:lvl w:ilvl="4" w:tplc="04080019" w:tentative="1">
      <w:start w:val="1"/>
      <w:numFmt w:val="lowerLetter"/>
      <w:lvlText w:val="%5."/>
      <w:lvlJc w:val="left"/>
      <w:pPr>
        <w:ind w:left="4050" w:hanging="360"/>
      </w:pPr>
    </w:lvl>
    <w:lvl w:ilvl="5" w:tplc="0408001B" w:tentative="1">
      <w:start w:val="1"/>
      <w:numFmt w:val="lowerRoman"/>
      <w:lvlText w:val="%6."/>
      <w:lvlJc w:val="right"/>
      <w:pPr>
        <w:ind w:left="4770" w:hanging="180"/>
      </w:pPr>
    </w:lvl>
    <w:lvl w:ilvl="6" w:tplc="0408000F" w:tentative="1">
      <w:start w:val="1"/>
      <w:numFmt w:val="decimal"/>
      <w:lvlText w:val="%7."/>
      <w:lvlJc w:val="left"/>
      <w:pPr>
        <w:ind w:left="5490" w:hanging="360"/>
      </w:pPr>
    </w:lvl>
    <w:lvl w:ilvl="7" w:tplc="04080019" w:tentative="1">
      <w:start w:val="1"/>
      <w:numFmt w:val="lowerLetter"/>
      <w:lvlText w:val="%8."/>
      <w:lvlJc w:val="left"/>
      <w:pPr>
        <w:ind w:left="6210" w:hanging="360"/>
      </w:pPr>
    </w:lvl>
    <w:lvl w:ilvl="8" w:tplc="0408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>
    <w:nsid w:val="17072201"/>
    <w:multiLevelType w:val="multilevel"/>
    <w:tmpl w:val="9304A84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4755BE3"/>
    <w:multiLevelType w:val="hybridMultilevel"/>
    <w:tmpl w:val="F83005B4"/>
    <w:lvl w:ilvl="0" w:tplc="75FCD522">
      <w:start w:val="1"/>
      <w:numFmt w:val="decimal"/>
      <w:lvlText w:val="%1."/>
      <w:lvlJc w:val="left"/>
      <w:pPr>
        <w:ind w:left="279" w:hanging="70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654" w:hanging="360"/>
      </w:pPr>
    </w:lvl>
    <w:lvl w:ilvl="2" w:tplc="0408001B" w:tentative="1">
      <w:start w:val="1"/>
      <w:numFmt w:val="lowerRoman"/>
      <w:lvlText w:val="%3."/>
      <w:lvlJc w:val="right"/>
      <w:pPr>
        <w:ind w:left="1374" w:hanging="180"/>
      </w:pPr>
    </w:lvl>
    <w:lvl w:ilvl="3" w:tplc="0408000F" w:tentative="1">
      <w:start w:val="1"/>
      <w:numFmt w:val="decimal"/>
      <w:lvlText w:val="%4."/>
      <w:lvlJc w:val="left"/>
      <w:pPr>
        <w:ind w:left="2094" w:hanging="360"/>
      </w:pPr>
    </w:lvl>
    <w:lvl w:ilvl="4" w:tplc="04080019" w:tentative="1">
      <w:start w:val="1"/>
      <w:numFmt w:val="lowerLetter"/>
      <w:lvlText w:val="%5."/>
      <w:lvlJc w:val="left"/>
      <w:pPr>
        <w:ind w:left="2814" w:hanging="360"/>
      </w:pPr>
    </w:lvl>
    <w:lvl w:ilvl="5" w:tplc="0408001B" w:tentative="1">
      <w:start w:val="1"/>
      <w:numFmt w:val="lowerRoman"/>
      <w:lvlText w:val="%6."/>
      <w:lvlJc w:val="right"/>
      <w:pPr>
        <w:ind w:left="3534" w:hanging="180"/>
      </w:pPr>
    </w:lvl>
    <w:lvl w:ilvl="6" w:tplc="0408000F" w:tentative="1">
      <w:start w:val="1"/>
      <w:numFmt w:val="decimal"/>
      <w:lvlText w:val="%7."/>
      <w:lvlJc w:val="left"/>
      <w:pPr>
        <w:ind w:left="4254" w:hanging="360"/>
      </w:pPr>
    </w:lvl>
    <w:lvl w:ilvl="7" w:tplc="04080019" w:tentative="1">
      <w:start w:val="1"/>
      <w:numFmt w:val="lowerLetter"/>
      <w:lvlText w:val="%8."/>
      <w:lvlJc w:val="left"/>
      <w:pPr>
        <w:ind w:left="4974" w:hanging="360"/>
      </w:pPr>
    </w:lvl>
    <w:lvl w:ilvl="8" w:tplc="0408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31A7972"/>
    <w:multiLevelType w:val="hybridMultilevel"/>
    <w:tmpl w:val="1FEC0520"/>
    <w:lvl w:ilvl="0" w:tplc="ADFC4C5E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9E3"/>
    <w:rsid w:val="00001C51"/>
    <w:rsid w:val="00007A17"/>
    <w:rsid w:val="00023054"/>
    <w:rsid w:val="00024CB3"/>
    <w:rsid w:val="00031D4A"/>
    <w:rsid w:val="00036BB9"/>
    <w:rsid w:val="0004047A"/>
    <w:rsid w:val="00063D4B"/>
    <w:rsid w:val="00087050"/>
    <w:rsid w:val="000872D0"/>
    <w:rsid w:val="00087F74"/>
    <w:rsid w:val="00097EE1"/>
    <w:rsid w:val="000B1972"/>
    <w:rsid w:val="000B55DB"/>
    <w:rsid w:val="000D02CE"/>
    <w:rsid w:val="000E506B"/>
    <w:rsid w:val="000F205F"/>
    <w:rsid w:val="000F6BC8"/>
    <w:rsid w:val="001006D7"/>
    <w:rsid w:val="00105649"/>
    <w:rsid w:val="00113859"/>
    <w:rsid w:val="001156AF"/>
    <w:rsid w:val="00125618"/>
    <w:rsid w:val="001268A8"/>
    <w:rsid w:val="001344EC"/>
    <w:rsid w:val="00134C71"/>
    <w:rsid w:val="00170267"/>
    <w:rsid w:val="00171373"/>
    <w:rsid w:val="00174F97"/>
    <w:rsid w:val="00191930"/>
    <w:rsid w:val="001A7A45"/>
    <w:rsid w:val="001A7CA4"/>
    <w:rsid w:val="001B6A2B"/>
    <w:rsid w:val="001E4ED9"/>
    <w:rsid w:val="001E64A8"/>
    <w:rsid w:val="002150DF"/>
    <w:rsid w:val="00253080"/>
    <w:rsid w:val="0026656D"/>
    <w:rsid w:val="0028329A"/>
    <w:rsid w:val="002A0E03"/>
    <w:rsid w:val="002A69DA"/>
    <w:rsid w:val="002C0781"/>
    <w:rsid w:val="002D0720"/>
    <w:rsid w:val="002D4D35"/>
    <w:rsid w:val="002D57C2"/>
    <w:rsid w:val="002D601F"/>
    <w:rsid w:val="002E043A"/>
    <w:rsid w:val="002E22F4"/>
    <w:rsid w:val="002E23F4"/>
    <w:rsid w:val="002F18E2"/>
    <w:rsid w:val="002F5C65"/>
    <w:rsid w:val="002F7F96"/>
    <w:rsid w:val="00301591"/>
    <w:rsid w:val="00310FE6"/>
    <w:rsid w:val="00335E73"/>
    <w:rsid w:val="00351D4F"/>
    <w:rsid w:val="00356D2B"/>
    <w:rsid w:val="00362AFF"/>
    <w:rsid w:val="00370B28"/>
    <w:rsid w:val="00375C48"/>
    <w:rsid w:val="0038251A"/>
    <w:rsid w:val="00394393"/>
    <w:rsid w:val="003A5369"/>
    <w:rsid w:val="003B1CA1"/>
    <w:rsid w:val="003C6098"/>
    <w:rsid w:val="003C71C5"/>
    <w:rsid w:val="003E650A"/>
    <w:rsid w:val="00402463"/>
    <w:rsid w:val="004032B1"/>
    <w:rsid w:val="00404BA2"/>
    <w:rsid w:val="00407A10"/>
    <w:rsid w:val="0041040A"/>
    <w:rsid w:val="00411678"/>
    <w:rsid w:val="00413068"/>
    <w:rsid w:val="0041448E"/>
    <w:rsid w:val="00420301"/>
    <w:rsid w:val="00423FB9"/>
    <w:rsid w:val="00440ECA"/>
    <w:rsid w:val="00443622"/>
    <w:rsid w:val="00456D79"/>
    <w:rsid w:val="00466695"/>
    <w:rsid w:val="0047234A"/>
    <w:rsid w:val="00481D0E"/>
    <w:rsid w:val="00493409"/>
    <w:rsid w:val="00497029"/>
    <w:rsid w:val="004A3EB8"/>
    <w:rsid w:val="004A5991"/>
    <w:rsid w:val="004B6F70"/>
    <w:rsid w:val="004C1F54"/>
    <w:rsid w:val="004E4A8A"/>
    <w:rsid w:val="004F6A38"/>
    <w:rsid w:val="00524524"/>
    <w:rsid w:val="00540E20"/>
    <w:rsid w:val="00552998"/>
    <w:rsid w:val="005719CA"/>
    <w:rsid w:val="00572B3D"/>
    <w:rsid w:val="00584182"/>
    <w:rsid w:val="005925DB"/>
    <w:rsid w:val="005B051C"/>
    <w:rsid w:val="005B5484"/>
    <w:rsid w:val="005D22DA"/>
    <w:rsid w:val="005F3F2E"/>
    <w:rsid w:val="005F5682"/>
    <w:rsid w:val="006023C3"/>
    <w:rsid w:val="00605DA5"/>
    <w:rsid w:val="006102C9"/>
    <w:rsid w:val="00611C56"/>
    <w:rsid w:val="00623924"/>
    <w:rsid w:val="006530EC"/>
    <w:rsid w:val="006535B9"/>
    <w:rsid w:val="00667E1E"/>
    <w:rsid w:val="00672976"/>
    <w:rsid w:val="00676254"/>
    <w:rsid w:val="00683816"/>
    <w:rsid w:val="006936A0"/>
    <w:rsid w:val="006B44A6"/>
    <w:rsid w:val="006B7A45"/>
    <w:rsid w:val="006C0B22"/>
    <w:rsid w:val="006D21B3"/>
    <w:rsid w:val="006D553A"/>
    <w:rsid w:val="006E22E3"/>
    <w:rsid w:val="006F0AD8"/>
    <w:rsid w:val="007001F4"/>
    <w:rsid w:val="007040F6"/>
    <w:rsid w:val="00710785"/>
    <w:rsid w:val="00723A93"/>
    <w:rsid w:val="00733B1E"/>
    <w:rsid w:val="00734FD9"/>
    <w:rsid w:val="00741F73"/>
    <w:rsid w:val="0074205A"/>
    <w:rsid w:val="007715FE"/>
    <w:rsid w:val="007A2823"/>
    <w:rsid w:val="007A57F4"/>
    <w:rsid w:val="007B0634"/>
    <w:rsid w:val="007B6030"/>
    <w:rsid w:val="007B6EC7"/>
    <w:rsid w:val="007D0D77"/>
    <w:rsid w:val="007D3EDF"/>
    <w:rsid w:val="007E281C"/>
    <w:rsid w:val="007F201E"/>
    <w:rsid w:val="00822C85"/>
    <w:rsid w:val="00823098"/>
    <w:rsid w:val="0082395A"/>
    <w:rsid w:val="0084166E"/>
    <w:rsid w:val="0084406B"/>
    <w:rsid w:val="00853774"/>
    <w:rsid w:val="00860ABF"/>
    <w:rsid w:val="008656B6"/>
    <w:rsid w:val="00870BA1"/>
    <w:rsid w:val="008828C0"/>
    <w:rsid w:val="00891E0B"/>
    <w:rsid w:val="0089503E"/>
    <w:rsid w:val="008B21B4"/>
    <w:rsid w:val="008B464E"/>
    <w:rsid w:val="008E25A3"/>
    <w:rsid w:val="008F0E71"/>
    <w:rsid w:val="008F43E1"/>
    <w:rsid w:val="008F4D7B"/>
    <w:rsid w:val="00900E19"/>
    <w:rsid w:val="0090779F"/>
    <w:rsid w:val="009119E3"/>
    <w:rsid w:val="00912FA7"/>
    <w:rsid w:val="00917B93"/>
    <w:rsid w:val="009434ED"/>
    <w:rsid w:val="009578A4"/>
    <w:rsid w:val="00960628"/>
    <w:rsid w:val="00961360"/>
    <w:rsid w:val="00963D5A"/>
    <w:rsid w:val="00973153"/>
    <w:rsid w:val="00973C0E"/>
    <w:rsid w:val="00976259"/>
    <w:rsid w:val="00991027"/>
    <w:rsid w:val="009C04E7"/>
    <w:rsid w:val="009C630F"/>
    <w:rsid w:val="009E6344"/>
    <w:rsid w:val="009E7080"/>
    <w:rsid w:val="009F14D3"/>
    <w:rsid w:val="00A17557"/>
    <w:rsid w:val="00A30FA3"/>
    <w:rsid w:val="00A3432D"/>
    <w:rsid w:val="00A3653C"/>
    <w:rsid w:val="00A37D5B"/>
    <w:rsid w:val="00A42080"/>
    <w:rsid w:val="00A5063A"/>
    <w:rsid w:val="00A559E0"/>
    <w:rsid w:val="00A65994"/>
    <w:rsid w:val="00A7297E"/>
    <w:rsid w:val="00A75724"/>
    <w:rsid w:val="00A82CEC"/>
    <w:rsid w:val="00A850B9"/>
    <w:rsid w:val="00AA7944"/>
    <w:rsid w:val="00AB2237"/>
    <w:rsid w:val="00AB442D"/>
    <w:rsid w:val="00AC1902"/>
    <w:rsid w:val="00AD2E2D"/>
    <w:rsid w:val="00AE0C5F"/>
    <w:rsid w:val="00AE32FC"/>
    <w:rsid w:val="00AF2AFA"/>
    <w:rsid w:val="00AF6732"/>
    <w:rsid w:val="00B0329E"/>
    <w:rsid w:val="00B10D1C"/>
    <w:rsid w:val="00B11A2D"/>
    <w:rsid w:val="00B1232A"/>
    <w:rsid w:val="00B14092"/>
    <w:rsid w:val="00B30BFD"/>
    <w:rsid w:val="00B43318"/>
    <w:rsid w:val="00B46C59"/>
    <w:rsid w:val="00B53B1C"/>
    <w:rsid w:val="00B53B46"/>
    <w:rsid w:val="00B53C5A"/>
    <w:rsid w:val="00B81D90"/>
    <w:rsid w:val="00B90321"/>
    <w:rsid w:val="00B93AA1"/>
    <w:rsid w:val="00BA23CE"/>
    <w:rsid w:val="00BA38BF"/>
    <w:rsid w:val="00BA6667"/>
    <w:rsid w:val="00BB0906"/>
    <w:rsid w:val="00BD2A68"/>
    <w:rsid w:val="00BE0D48"/>
    <w:rsid w:val="00BE2C8E"/>
    <w:rsid w:val="00BF610D"/>
    <w:rsid w:val="00C07DAF"/>
    <w:rsid w:val="00C161B5"/>
    <w:rsid w:val="00C17E42"/>
    <w:rsid w:val="00C2188D"/>
    <w:rsid w:val="00C2624A"/>
    <w:rsid w:val="00C464CD"/>
    <w:rsid w:val="00C51F9B"/>
    <w:rsid w:val="00C71BEB"/>
    <w:rsid w:val="00C945BE"/>
    <w:rsid w:val="00CA195E"/>
    <w:rsid w:val="00CA322A"/>
    <w:rsid w:val="00CA699A"/>
    <w:rsid w:val="00CB25ED"/>
    <w:rsid w:val="00CB3324"/>
    <w:rsid w:val="00CC1CD8"/>
    <w:rsid w:val="00CC6A29"/>
    <w:rsid w:val="00CD65B2"/>
    <w:rsid w:val="00CE2242"/>
    <w:rsid w:val="00CE318F"/>
    <w:rsid w:val="00CE7021"/>
    <w:rsid w:val="00CF0D8C"/>
    <w:rsid w:val="00CF166A"/>
    <w:rsid w:val="00CF38D1"/>
    <w:rsid w:val="00CF6983"/>
    <w:rsid w:val="00D06138"/>
    <w:rsid w:val="00D1243B"/>
    <w:rsid w:val="00D138D2"/>
    <w:rsid w:val="00D230FD"/>
    <w:rsid w:val="00D23687"/>
    <w:rsid w:val="00D31819"/>
    <w:rsid w:val="00D31AF0"/>
    <w:rsid w:val="00D60AE3"/>
    <w:rsid w:val="00D61015"/>
    <w:rsid w:val="00D63C99"/>
    <w:rsid w:val="00D76055"/>
    <w:rsid w:val="00D809B7"/>
    <w:rsid w:val="00D83EE8"/>
    <w:rsid w:val="00D90060"/>
    <w:rsid w:val="00DA1383"/>
    <w:rsid w:val="00DA2018"/>
    <w:rsid w:val="00DD3310"/>
    <w:rsid w:val="00DD3654"/>
    <w:rsid w:val="00DD5BE5"/>
    <w:rsid w:val="00DD687B"/>
    <w:rsid w:val="00E068C7"/>
    <w:rsid w:val="00E11EB5"/>
    <w:rsid w:val="00E12E27"/>
    <w:rsid w:val="00E179E0"/>
    <w:rsid w:val="00E24D69"/>
    <w:rsid w:val="00E42E60"/>
    <w:rsid w:val="00E738BB"/>
    <w:rsid w:val="00E742AC"/>
    <w:rsid w:val="00E755B6"/>
    <w:rsid w:val="00E75F2B"/>
    <w:rsid w:val="00E8533D"/>
    <w:rsid w:val="00E85713"/>
    <w:rsid w:val="00E93B1F"/>
    <w:rsid w:val="00EA0DB2"/>
    <w:rsid w:val="00EA2748"/>
    <w:rsid w:val="00EB23E2"/>
    <w:rsid w:val="00EB4AA1"/>
    <w:rsid w:val="00ED17EB"/>
    <w:rsid w:val="00EE1E2E"/>
    <w:rsid w:val="00EE76F5"/>
    <w:rsid w:val="00EF08F5"/>
    <w:rsid w:val="00EF0DC8"/>
    <w:rsid w:val="00F036FA"/>
    <w:rsid w:val="00F16891"/>
    <w:rsid w:val="00F17BDB"/>
    <w:rsid w:val="00F234DD"/>
    <w:rsid w:val="00F272ED"/>
    <w:rsid w:val="00F37ACC"/>
    <w:rsid w:val="00F434FD"/>
    <w:rsid w:val="00F460FC"/>
    <w:rsid w:val="00F55D35"/>
    <w:rsid w:val="00F653AB"/>
    <w:rsid w:val="00F77771"/>
    <w:rsid w:val="00F84194"/>
    <w:rsid w:val="00FA4445"/>
    <w:rsid w:val="00FC0585"/>
    <w:rsid w:val="00FC2A5B"/>
    <w:rsid w:val="00FC5786"/>
    <w:rsid w:val="00FC68A5"/>
    <w:rsid w:val="00FD294E"/>
    <w:rsid w:val="00FD3667"/>
    <w:rsid w:val="00FD51ED"/>
    <w:rsid w:val="00FE131B"/>
    <w:rsid w:val="00FF0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186F8-75CB-41B5-9129-3E36D3F1C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860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5500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2023-04-26T06:55:00Z</cp:lastPrinted>
  <dcterms:created xsi:type="dcterms:W3CDTF">2023-04-26T06:55:00Z</dcterms:created>
  <dcterms:modified xsi:type="dcterms:W3CDTF">2023-04-26T06:55:00Z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8b991662b33a42bb80064ad8e32ef4cb.psdsxs" Id="R97bcfe2963374168" /></Relationships>
</file>